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询价采购文件</w:t>
      </w:r>
    </w:p>
    <w:p>
      <w:pPr>
        <w:spacing w:line="400" w:lineRule="exact"/>
        <w:jc w:val="center"/>
        <w:rPr>
          <w:b/>
          <w:sz w:val="18"/>
          <w:szCs w:val="18"/>
        </w:rPr>
      </w:pP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一、询价采购邀请函</w:t>
      </w:r>
    </w:p>
    <w:p>
      <w:pPr>
        <w:spacing w:line="400" w:lineRule="exact"/>
        <w:ind w:firstLine="600"/>
      </w:pP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四川铁道职业学院</w:t>
      </w:r>
      <w:r>
        <w:rPr>
          <w:u w:val="single"/>
        </w:rPr>
        <w:t xml:space="preserve">   </w:t>
      </w:r>
      <w:r>
        <w:t>就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工电学院工务机具室设备更新采购</w:t>
      </w:r>
      <w:r>
        <w:t>进行询价，</w:t>
      </w:r>
      <w:r>
        <w:rPr>
          <w:rFonts w:hint="eastAsia"/>
        </w:rPr>
        <w:t>邀请有相应资质和具有相应供货能力的供应商根据询价文件要求</w:t>
      </w:r>
      <w:r>
        <w:t>参加本次采购活动，并提供满足要求的货物。采购项目要求如下：</w:t>
      </w:r>
    </w:p>
    <w:p>
      <w:pPr>
        <w:spacing w:line="400" w:lineRule="exact"/>
        <w:ind w:firstLine="480"/>
        <w:rPr>
          <w:rFonts w:hint="default" w:eastAsia="宋体"/>
          <w:lang w:val="en-US" w:eastAsia="zh-CN"/>
        </w:rPr>
      </w:pPr>
      <w:r>
        <w:t>（一）项目编号：</w:t>
      </w:r>
      <w:r>
        <w:rPr>
          <w:rFonts w:hint="eastAsia"/>
          <w:lang w:val="en-US" w:eastAsia="zh-CN"/>
        </w:rPr>
        <w:t>TZY-XJ-2022026</w:t>
      </w:r>
    </w:p>
    <w:p>
      <w:pPr>
        <w:spacing w:line="400" w:lineRule="exact"/>
        <w:ind w:firstLine="480"/>
      </w:pPr>
      <w:r>
        <w:t>（二）项目内容：见《</w:t>
      </w:r>
      <w:r>
        <w:rPr>
          <w:rFonts w:ascii="Times New Roman" w:hAnsi="Times New Roman" w:cs="Times New Roman"/>
          <w:bCs/>
        </w:rPr>
        <w:t>询价项目要求明细表》</w:t>
      </w:r>
    </w:p>
    <w:p>
      <w:pPr>
        <w:spacing w:line="400" w:lineRule="exact"/>
        <w:ind w:firstLine="480"/>
      </w:pPr>
      <w:r>
        <w:t>（三）供应商须知：</w:t>
      </w:r>
    </w:p>
    <w:p>
      <w:pPr>
        <w:spacing w:line="400" w:lineRule="exact"/>
        <w:ind w:firstLine="480"/>
      </w:pPr>
      <w:r>
        <w:t>1、询价响应文件</w:t>
      </w:r>
      <w:r>
        <w:rPr>
          <w:rFonts w:hint="eastAsia"/>
        </w:rPr>
        <w:t>递交截止时间：</w:t>
      </w:r>
      <w:r>
        <w:rPr>
          <w:rFonts w:hint="eastAsia"/>
          <w:u w:val="single"/>
          <w:lang w:val="en-US" w:eastAsia="zh-CN"/>
        </w:rPr>
        <w:t xml:space="preserve">  2022</w:t>
      </w:r>
      <w:r>
        <w:rPr>
          <w:u w:val="single"/>
        </w:rPr>
        <w:t>年</w:t>
      </w:r>
      <w:r>
        <w:rPr>
          <w:rFonts w:hint="eastAsia"/>
          <w:u w:val="single"/>
          <w:lang w:val="en-US" w:eastAsia="zh-CN"/>
        </w:rPr>
        <w:t>8</w:t>
      </w:r>
      <w:r>
        <w:rPr>
          <w:u w:val="single"/>
        </w:rPr>
        <w:t>月</w:t>
      </w:r>
      <w:r>
        <w:rPr>
          <w:rFonts w:hint="eastAsia"/>
          <w:u w:val="single"/>
          <w:lang w:val="en-US" w:eastAsia="zh-CN"/>
        </w:rPr>
        <w:t>28</w:t>
      </w:r>
      <w:r>
        <w:rPr>
          <w:u w:val="single"/>
        </w:rPr>
        <w:t>日</w:t>
      </w:r>
      <w:r>
        <w:rPr>
          <w:rFonts w:hint="eastAsia"/>
          <w:u w:val="single"/>
          <w:lang w:val="en-US" w:eastAsia="zh-CN"/>
        </w:rPr>
        <w:t xml:space="preserve">18:00  </w:t>
      </w:r>
      <w:r>
        <w:rPr>
          <w:rFonts w:hint="eastAsia"/>
        </w:rPr>
        <w:t>（北京时间）</w:t>
      </w:r>
      <w:r>
        <w:t>，逾期或不符合规定的询价响应文件恕不接受。</w:t>
      </w:r>
    </w:p>
    <w:p>
      <w:pPr>
        <w:spacing w:line="400" w:lineRule="exact"/>
        <w:ind w:firstLine="840" w:firstLineChars="350"/>
        <w:rPr>
          <w:rFonts w:hint="eastAsia" w:eastAsia="宋体"/>
          <w:lang w:eastAsia="zh-CN"/>
        </w:rPr>
      </w:pPr>
      <w:r>
        <w:rPr>
          <w:rFonts w:hint="eastAsia"/>
        </w:rPr>
        <w:t>递交形式：询价响应文件电子扫</w:t>
      </w:r>
      <w:r>
        <w:rPr>
          <w:rFonts w:hint="eastAsia"/>
          <w:lang w:eastAsia="zh-CN"/>
        </w:rPr>
        <w:t>描</w:t>
      </w:r>
      <w:r>
        <w:rPr>
          <w:rFonts w:hint="eastAsia"/>
        </w:rPr>
        <w:t>件（加盖公章）</w:t>
      </w:r>
      <w:r>
        <w:rPr>
          <w:rFonts w:hint="eastAsia"/>
          <w:lang w:eastAsia="zh-CN"/>
        </w:rPr>
        <w:t>，发送到指定邮箱。</w:t>
      </w:r>
    </w:p>
    <w:p>
      <w:pPr>
        <w:spacing w:line="400" w:lineRule="exact"/>
        <w:ind w:firstLine="840" w:firstLineChars="350"/>
        <w:rPr>
          <w:rFonts w:hint="eastAsia" w:eastAsia="宋体"/>
          <w:lang w:val="en-US" w:eastAsia="zh-CN"/>
        </w:rPr>
      </w:pPr>
      <w:r>
        <w:rPr>
          <w:rFonts w:hint="eastAsia"/>
        </w:rPr>
        <w:t>电子邮箱：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"mailto:</w:instrText>
      </w:r>
      <w:r>
        <w:rPr>
          <w:rFonts w:hint="eastAsia"/>
          <w:u w:val="single"/>
        </w:rPr>
        <w:instrText xml:space="preserve">630251804@qq.com</w:instrText>
      </w:r>
      <w:r>
        <w:rPr>
          <w:u w:val="single"/>
        </w:rPr>
        <w:instrText xml:space="preserve">" </w:instrText>
      </w:r>
      <w:r>
        <w:rPr>
          <w:u w:val="single"/>
        </w:rPr>
        <w:fldChar w:fldCharType="separate"/>
      </w:r>
      <w:r>
        <w:rPr>
          <w:rFonts w:hint="eastAsia"/>
          <w:u w:val="single"/>
          <w:lang w:val="en-US" w:eastAsia="zh-CN"/>
        </w:rPr>
        <w:t>2681762208</w:t>
      </w:r>
      <w:r>
        <w:rPr>
          <w:rStyle w:val="15"/>
          <w:rFonts w:hint="eastAsia"/>
          <w:color w:val="auto"/>
        </w:rPr>
        <w:t>@qq.com</w:t>
      </w:r>
      <w:r>
        <w:rPr>
          <w:u w:val="single"/>
        </w:rPr>
        <w:fldChar w:fldCharType="end"/>
      </w:r>
    </w:p>
    <w:p>
      <w:pPr>
        <w:spacing w:line="400" w:lineRule="exact"/>
        <w:ind w:firstLine="480"/>
      </w:pPr>
      <w:r>
        <w:t>2、产品报价：供应商提供产品分项报价及项目总价，且报价为唯一报价，否则，该报价将视为无效。报价应包括运输、税金等所有费用。</w:t>
      </w:r>
    </w:p>
    <w:p>
      <w:pPr>
        <w:spacing w:line="400" w:lineRule="exact"/>
        <w:ind w:firstLine="480"/>
      </w:pPr>
      <w:r>
        <w:t>3、产品要求：供应商提供的产品必须是全新、正牌的产品。</w:t>
      </w:r>
    </w:p>
    <w:p>
      <w:pPr>
        <w:spacing w:line="400" w:lineRule="exact"/>
        <w:ind w:firstLine="480"/>
      </w:pPr>
      <w:r>
        <w:t>4、产品质保期：按照国家相关规定执行。</w:t>
      </w:r>
    </w:p>
    <w:p>
      <w:pPr>
        <w:spacing w:line="400" w:lineRule="exact"/>
        <w:ind w:firstLine="480"/>
      </w:pPr>
      <w:r>
        <w:t>5、交货地点和时间：成交后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7</w:t>
      </w:r>
      <w:r>
        <w:rPr>
          <w:u w:val="single"/>
        </w:rPr>
        <w:t xml:space="preserve">  </w:t>
      </w:r>
      <w:r>
        <w:t>日内送达采购人。</w:t>
      </w:r>
    </w:p>
    <w:p>
      <w:pPr>
        <w:spacing w:line="400" w:lineRule="exact"/>
        <w:ind w:firstLine="480"/>
      </w:pPr>
      <w:r>
        <w:t>6、产品验收：由采购人组织验收。</w:t>
      </w:r>
    </w:p>
    <w:p>
      <w:pPr>
        <w:spacing w:line="400" w:lineRule="exact"/>
        <w:ind w:firstLine="480"/>
      </w:pPr>
      <w:r>
        <w:t>7、付款方式：验收合格后</w:t>
      </w:r>
      <w:r>
        <w:rPr>
          <w:u w:val="single"/>
        </w:rPr>
        <w:t xml:space="preserve">  1</w:t>
      </w:r>
      <w:r>
        <w:rPr>
          <w:rFonts w:hint="eastAsia"/>
          <w:u w:val="single"/>
        </w:rPr>
        <w:t>0</w:t>
      </w:r>
      <w:r>
        <w:rPr>
          <w:u w:val="single"/>
        </w:rPr>
        <w:t xml:space="preserve">   </w:t>
      </w:r>
      <w:r>
        <w:t>日内付款。</w:t>
      </w:r>
    </w:p>
    <w:p>
      <w:pPr>
        <w:spacing w:line="400" w:lineRule="exact"/>
        <w:ind w:firstLine="480"/>
      </w:pPr>
      <w:r>
        <w:t>8、询价响应文件包括：</w:t>
      </w:r>
    </w:p>
    <w:p>
      <w:pPr>
        <w:spacing w:line="400" w:lineRule="exact"/>
        <w:ind w:firstLine="480"/>
      </w:pPr>
      <w:r>
        <w:t>①承诺书；②采购询价报价表；③供应商相关资质证明材料（营业执照、开户许可证</w:t>
      </w:r>
      <w:r>
        <w:rPr>
          <w:rFonts w:hint="eastAsia"/>
        </w:rPr>
        <w:t>等</w:t>
      </w:r>
      <w:r>
        <w:rPr>
          <w:b/>
        </w:rPr>
        <w:t>）</w:t>
      </w:r>
      <w:r>
        <w:t>。</w:t>
      </w:r>
    </w:p>
    <w:p>
      <w:pPr>
        <w:spacing w:line="400" w:lineRule="exact"/>
        <w:ind w:firstLine="480"/>
      </w:pPr>
      <w:r>
        <w:t>9、供应商提供的询价响应文件，应加盖公章，由法定代表人（经营者）或授权代表人签字。</w:t>
      </w:r>
    </w:p>
    <w:p>
      <w:pPr>
        <w:spacing w:line="400" w:lineRule="exact"/>
        <w:ind w:firstLine="480"/>
      </w:pPr>
      <w:r>
        <w:t>10、根据符合采购需求、质量和服务相等且报价最低的原则确定供应商。如果出现服务、质保、交货时间、最低报价等均相同的情况，将组织最低报价的供应商进行第二次报价，第二次报价必须低于第一次报价，并依此类推。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  <w:rPr>
          <w:rFonts w:hint="default" w:eastAsia="宋体"/>
          <w:lang w:val="en-US" w:eastAsia="zh-CN"/>
        </w:rPr>
      </w:pPr>
      <w:r>
        <w:t>地    址：成都</w:t>
      </w:r>
      <w:r>
        <w:rPr>
          <w:rFonts w:hint="eastAsia"/>
          <w:lang w:val="en-US" w:eastAsia="zh-CN"/>
        </w:rPr>
        <w:t>市</w:t>
      </w:r>
      <w:r>
        <w:t>郫</w:t>
      </w:r>
      <w:r>
        <w:rPr>
          <w:rFonts w:hint="eastAsia"/>
        </w:rPr>
        <w:t>都区</w:t>
      </w:r>
      <w:r>
        <w:rPr>
          <w:rFonts w:hint="eastAsia"/>
          <w:lang w:val="en-US" w:eastAsia="zh-CN"/>
        </w:rPr>
        <w:t>安德街道</w:t>
      </w:r>
      <w:r>
        <w:t>彭温路399号</w:t>
      </w:r>
      <w:r>
        <w:rPr>
          <w:rFonts w:hint="eastAsia"/>
          <w:lang w:val="en-US" w:eastAsia="zh-CN"/>
        </w:rPr>
        <w:t>四川铁道职业学院</w:t>
      </w:r>
    </w:p>
    <w:p>
      <w:pPr>
        <w:spacing w:line="400" w:lineRule="exact"/>
        <w:ind w:firstLine="480"/>
      </w:pPr>
      <w:r>
        <w:t>联系人：</w:t>
      </w:r>
      <w:r>
        <w:rPr>
          <w:rFonts w:hint="eastAsia"/>
          <w:lang w:eastAsia="zh-CN"/>
        </w:rPr>
        <w:t>贺老师</w:t>
      </w:r>
      <w:r>
        <w:rPr>
          <w:rFonts w:hint="eastAsia"/>
          <w:lang w:val="en-US" w:eastAsia="zh-CN"/>
        </w:rPr>
        <w:t xml:space="preserve"> 、吴老师</w:t>
      </w:r>
    </w:p>
    <w:p>
      <w:pPr>
        <w:tabs>
          <w:tab w:val="center" w:pos="4651"/>
        </w:tabs>
        <w:spacing w:line="400" w:lineRule="exact"/>
        <w:ind w:firstLine="480"/>
        <w:rPr>
          <w:rFonts w:hint="default"/>
          <w:lang w:val="en-US" w:eastAsia="zh-CN"/>
        </w:rPr>
      </w:pPr>
      <w:r>
        <w:t>联系电话：</w:t>
      </w:r>
      <w:r>
        <w:rPr>
          <w:rFonts w:hint="eastAsia"/>
          <w:lang w:val="en-US" w:eastAsia="zh-CN"/>
        </w:rPr>
        <w:t>028-68939875</w:t>
      </w:r>
    </w:p>
    <w:p>
      <w:pPr>
        <w:pStyle w:val="10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</w:pPr>
    </w:p>
    <w:p>
      <w:pPr>
        <w:pStyle w:val="10"/>
        <w:spacing w:before="0" w:beforeAutospacing="0" w:after="0" w:afterAutospacing="0" w:line="400" w:lineRule="exact"/>
        <w:ind w:right="1320" w:firstLine="1680" w:firstLineChars="700"/>
        <w:jc w:val="both"/>
        <w:rPr>
          <w:rFonts w:hint="eastAsia" w:ascii="Times New Roman" w:hAnsi="Times New Roman" w:cs="Times New Roman"/>
          <w:kern w:val="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cs="Times New Roman"/>
          <w:kern w:val="1"/>
        </w:rPr>
        <w:t xml:space="preserve">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      </w:t>
      </w:r>
    </w:p>
    <w:p>
      <w:pPr>
        <w:pStyle w:val="10"/>
        <w:spacing w:before="0" w:beforeAutospacing="0" w:after="0" w:afterAutospacing="0" w:line="400" w:lineRule="exact"/>
        <w:ind w:right="1320"/>
        <w:jc w:val="center"/>
        <w:rPr>
          <w:rFonts w:hint="eastAsia" w:ascii="Times New Roman" w:hAnsi="Times New Roman" w:cs="Times New Roman"/>
          <w:kern w:val="1"/>
        </w:rPr>
      </w:pP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cs="Times New Roman"/>
          <w:kern w:val="1"/>
        </w:rPr>
        <w:t xml:space="preserve"> </w:t>
      </w:r>
      <w:r>
        <w:rPr>
          <w:rFonts w:hint="eastAsia"/>
          <w:lang w:eastAsia="zh-CN"/>
        </w:rPr>
        <w:t>四川铁道职业学院</w:t>
      </w:r>
      <w:r>
        <w:rPr>
          <w:rFonts w:ascii="Times New Roman" w:hAnsi="Times New Roman" w:cs="Times New Roman"/>
          <w:kern w:val="1"/>
        </w:rPr>
        <w:t xml:space="preserve"> </w:t>
      </w:r>
    </w:p>
    <w:p>
      <w:pPr>
        <w:pStyle w:val="10"/>
        <w:spacing w:before="0" w:beforeAutospacing="0" w:after="0" w:afterAutospacing="0" w:line="400" w:lineRule="exact"/>
        <w:ind w:right="1320" w:rightChars="550"/>
        <w:jc w:val="right"/>
      </w:pPr>
      <w:r>
        <w:rPr>
          <w:rFonts w:hint="eastAsia" w:ascii="Times New Roman" w:hAnsi="Times New Roman" w:cs="Times New Roman"/>
          <w:kern w:val="1"/>
        </w:rPr>
        <w:t xml:space="preserve">   </w:t>
      </w:r>
      <w:r>
        <w:rPr>
          <w:rFonts w:ascii="Times New Roman" w:hAnsi="Times New Roman" w:cs="Times New Roman"/>
          <w:kern w:val="1"/>
        </w:rPr>
        <w:t xml:space="preserve"> </w:t>
      </w:r>
      <w:r>
        <w:rPr>
          <w:rFonts w:cs="Times New Roman"/>
          <w:kern w:val="1"/>
        </w:rPr>
        <w:t>20</w:t>
      </w:r>
      <w:r>
        <w:rPr>
          <w:rFonts w:hint="eastAsia" w:cs="Times New Roman"/>
          <w:kern w:val="1"/>
        </w:rPr>
        <w:t>2</w:t>
      </w:r>
      <w:r>
        <w:rPr>
          <w:rFonts w:hint="eastAsia" w:cs="Times New Roman"/>
          <w:kern w:val="1"/>
          <w:lang w:val="en-US" w:eastAsia="zh-CN"/>
        </w:rPr>
        <w:t>2</w:t>
      </w:r>
      <w:r>
        <w:rPr>
          <w:rFonts w:ascii="Times New Roman" w:hAnsi="Times New Roman" w:cs="Times New Roman"/>
          <w:kern w:val="1"/>
        </w:rPr>
        <w:t>年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8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月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hint="eastAsia" w:cs="Times New Roman"/>
          <w:kern w:val="1"/>
          <w:lang w:val="en-US" w:eastAsia="zh-CN"/>
        </w:rPr>
        <w:t>22</w:t>
      </w:r>
      <w:r>
        <w:rPr>
          <w:rFonts w:hint="eastAsia" w:ascii="Times New Roman" w:hAnsi="Times New Roman" w:cs="Times New Roman"/>
          <w:kern w:val="1"/>
          <w:lang w:val="en-US" w:eastAsia="zh-CN"/>
        </w:rPr>
        <w:t xml:space="preserve"> </w:t>
      </w:r>
      <w:r>
        <w:rPr>
          <w:rFonts w:ascii="Times New Roman" w:hAnsi="Times New Roman" w:cs="Times New Roman"/>
          <w:kern w:val="1"/>
        </w:rPr>
        <w:t>日</w:t>
      </w:r>
    </w:p>
    <w:p>
      <w:pPr>
        <w:numPr>
          <w:ilvl w:val="0"/>
          <w:numId w:val="0"/>
        </w:numPr>
        <w:rPr>
          <w:rFonts w:hint="default" w:eastAsia="宋体"/>
          <w:b/>
          <w:bCs/>
          <w:lang w:val="en-US" w:eastAsia="zh-CN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询价项目要求明细表</w:t>
      </w:r>
    </w:p>
    <w:tbl>
      <w:tblPr>
        <w:tblStyle w:val="11"/>
        <w:tblpPr w:leftFromText="180" w:rightFromText="180" w:vertAnchor="text" w:horzAnchor="margin" w:tblpY="150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896"/>
        <w:gridCol w:w="1417"/>
        <w:gridCol w:w="5387"/>
        <w:gridCol w:w="567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工电学院</w:t>
            </w:r>
            <w:r>
              <w:rPr>
                <w:rFonts w:hint="eastAsia"/>
                <w:szCs w:val="21"/>
                <w:lang w:val="en-US" w:eastAsia="zh-CN"/>
              </w:rPr>
              <w:t>工务机具室设备更新采购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项目预算（万</w:t>
            </w:r>
            <w:r>
              <w:rPr>
                <w:rFonts w:hint="eastAsia"/>
                <w:szCs w:val="21"/>
                <w:lang w:val="en-US" w:eastAsia="zh-CN"/>
              </w:rPr>
              <w:t>元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品牌型号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钢轨仿型打磨机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内燃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砂轮转速：2860r.p.m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砂轮行程：50㎜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功率≥6.3Kw/3600-4200rpm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钢轨精磨仪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内燃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横向有效行程 ≥260mm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垂向进给精度 0.01mm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纵向有效行程 ≥70mm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内燃发电机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柴油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5000W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仿形打磨机砂轮平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砂轮有效行程：45 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钢轨精磨仪砂轮片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  <w:lang w:val="en-US" w:eastAsia="zh-CN"/>
              </w:rPr>
              <w:t>砂带宽度 50mm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665" w:leftChars="0" w:hanging="425" w:firstLine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08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   计：</w:t>
            </w:r>
          </w:p>
        </w:tc>
        <w:tc>
          <w:tcPr>
            <w:tcW w:w="6606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大写（</w:t>
            </w:r>
            <w:r>
              <w:rPr>
                <w:rFonts w:hint="eastAsia"/>
                <w:szCs w:val="21"/>
                <w:lang w:val="en-US" w:eastAsia="zh-CN"/>
              </w:rPr>
              <w:t>十二萬一千八百元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/>
    <w:p>
      <w:r>
        <w:t>注：一个品目内有两个或两个以上小项的，该品目在“</w:t>
      </w:r>
      <w:r>
        <w:rPr>
          <w:rFonts w:ascii="Times New Roman" w:hAnsi="Times New Roman" w:cs="Times New Roman"/>
          <w:bCs/>
        </w:rPr>
        <w:t>采购询价报价表”中应有其总价（大小写）内容。</w:t>
      </w:r>
    </w:p>
    <w:p>
      <w:pPr>
        <w:jc w:val="center"/>
        <w:rPr>
          <w:b/>
          <w:sz w:val="32"/>
          <w:szCs w:val="32"/>
        </w:rPr>
      </w:pPr>
    </w:p>
    <w:p>
      <w:pPr>
        <w:jc w:val="both"/>
        <w:rPr>
          <w:b/>
          <w:sz w:val="32"/>
          <w:szCs w:val="32"/>
        </w:rPr>
      </w:pPr>
    </w:p>
    <w:p>
      <w:pPr>
        <w:pStyle w:val="2"/>
      </w:pPr>
    </w:p>
    <w:p>
      <w:pPr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</w:p>
    <w:p>
      <w:pPr>
        <w:ind w:firstLine="3213" w:firstLineChars="10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三、询价响应文件</w:t>
      </w:r>
    </w:p>
    <w:p>
      <w:pPr>
        <w:spacing w:line="400" w:lineRule="exact"/>
        <w:ind w:firstLine="3486"/>
        <w:rPr>
          <w:b/>
          <w:sz w:val="28"/>
          <w:szCs w:val="28"/>
        </w:rPr>
      </w:pPr>
      <w:r>
        <w:rPr>
          <w:b/>
          <w:sz w:val="28"/>
          <w:szCs w:val="28"/>
        </w:rPr>
        <w:t>（一）承诺书格式</w:t>
      </w:r>
    </w:p>
    <w:p>
      <w:pPr>
        <w:spacing w:line="400" w:lineRule="exact"/>
      </w:pPr>
    </w:p>
    <w:p>
      <w:pPr>
        <w:spacing w:line="400" w:lineRule="exact"/>
      </w:pPr>
      <w:r>
        <w:t xml:space="preserve"> （单位）：</w:t>
      </w:r>
    </w:p>
    <w:p>
      <w:pPr>
        <w:spacing w:line="400" w:lineRule="exact"/>
        <w:ind w:firstLine="480"/>
      </w:pPr>
      <w:r>
        <w:t>对于贵方</w:t>
      </w:r>
      <w:r>
        <w:rPr>
          <w:u w:val="single"/>
        </w:rPr>
        <w:t>　　　　　　　　　　　</w:t>
      </w:r>
      <w:r>
        <w:t>询价采购项目（采购编号：</w:t>
      </w:r>
      <w:r>
        <w:rPr>
          <w:u w:val="single"/>
        </w:rPr>
        <w:t>　　　　　　　</w:t>
      </w:r>
      <w:r>
        <w:t>），我方已认真阅读询价采购邀请函的全部内容，并对本次货物采购作出实质性响应，接受供应商须</w:t>
      </w:r>
      <w:bookmarkStart w:id="0" w:name="_GoBack"/>
      <w:bookmarkEnd w:id="0"/>
      <w:r>
        <w:t>知的各项要求。如有违约行为，同意按规定接受处罚，直至追究法律责任。</w:t>
      </w:r>
    </w:p>
    <w:p>
      <w:pPr>
        <w:spacing w:line="400" w:lineRule="exact"/>
        <w:ind w:firstLine="480"/>
      </w:pPr>
      <w:r>
        <w:t>1、产品报价保证：我单位本次报价，为一次性完整唯一报价，含运输、税金等所有费用。</w:t>
      </w:r>
      <w:r>
        <w:br w:type="textWrapping"/>
      </w:r>
      <w:r>
        <w:t>  2、价格承诺：保证供货价格低于同期市场价。</w:t>
      </w:r>
      <w:r>
        <w:br w:type="textWrapping"/>
      </w:r>
      <w:r>
        <w:t>  3、产品质量保证：报价产品均为厂家全新、原装、正牌的产品，并随机附产品原产地证书、合格证、序列号及其他相关的资料。严格按国家“三包”规定做好售后服务工作，认真对待投诉。</w:t>
      </w:r>
      <w:r>
        <w:br w:type="textWrapping"/>
      </w:r>
      <w:r>
        <w:t>  4、供货期：保证对报价产品在成交后</w:t>
      </w:r>
      <w:r>
        <w:rPr>
          <w:u w:val="single"/>
        </w:rPr>
        <w:t xml:space="preserve">    </w:t>
      </w:r>
      <w:r>
        <w:t>日内完成供货。</w:t>
      </w:r>
      <w:r>
        <w:br w:type="textWrapping"/>
      </w:r>
      <w:r>
        <w:t>   </w:t>
      </w: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</w:pPr>
    </w:p>
    <w:p>
      <w:pPr>
        <w:spacing w:line="400" w:lineRule="exact"/>
        <w:ind w:firstLine="480"/>
        <w:jc w:val="center"/>
      </w:pPr>
      <w:r>
        <w:t>　　　　　　　　　报价单位（章）：</w:t>
      </w:r>
    </w:p>
    <w:p>
      <w:pPr>
        <w:spacing w:line="400" w:lineRule="exact"/>
        <w:ind w:firstLine="480"/>
        <w:jc w:val="center"/>
      </w:pPr>
      <w:r>
        <w:t>　　　　　　　　　　　　　　法人代表或经营者（签名）：</w:t>
      </w:r>
    </w:p>
    <w:p>
      <w:pPr>
        <w:spacing w:line="400" w:lineRule="exact"/>
        <w:ind w:firstLine="480"/>
        <w:jc w:val="center"/>
      </w:pPr>
      <w:r>
        <w:t>　　　　　　　　　　　　     年  月  日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hint="eastAsia" w:ascii="Times New Roman" w:hAnsi="Times New Roman" w:cs="Times New Roman"/>
          <w:b/>
          <w:sz w:val="32"/>
          <w:szCs w:val="32"/>
          <w:lang w:eastAsia="zh-CN"/>
        </w:rPr>
      </w:pPr>
    </w:p>
    <w:p>
      <w:pPr>
        <w:ind w:firstLine="2570" w:firstLineChars="800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b/>
          <w:sz w:val="32"/>
          <w:szCs w:val="32"/>
        </w:rPr>
        <w:t>二）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采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购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询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报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价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表</w:t>
      </w:r>
    </w:p>
    <w:p>
      <w:pPr>
        <w:ind w:firstLine="2512"/>
        <w:rPr>
          <w:b/>
          <w:sz w:val="36"/>
          <w:szCs w:val="36"/>
        </w:rPr>
      </w:pPr>
    </w:p>
    <w:p>
      <w:r>
        <w:t>报价单位（盖章）：                  报价代表(签章)：      　　　金额单位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</w:t>
      </w:r>
      <w:r>
        <w:t xml:space="preserve">元       </w:t>
      </w:r>
    </w:p>
    <w:tbl>
      <w:tblPr>
        <w:tblStyle w:val="11"/>
        <w:tblW w:w="978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77"/>
        <w:gridCol w:w="3303"/>
        <w:gridCol w:w="723"/>
        <w:gridCol w:w="542"/>
        <w:gridCol w:w="723"/>
        <w:gridCol w:w="1085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规格、型号及主要技术参数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交货时间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  计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t xml:space="preserve">  ￥                         （大写：                 ）</w:t>
            </w:r>
          </w:p>
        </w:tc>
      </w:tr>
    </w:tbl>
    <w:p>
      <w:pPr>
        <w:spacing w:before="100" w:beforeAutospacing="1" w:after="100" w:afterAutospacing="1" w:line="440" w:lineRule="exact"/>
      </w:pPr>
      <w:r>
        <w:t>日期：</w:t>
      </w:r>
    </w:p>
    <w:p>
      <w:pPr>
        <w:spacing w:before="100" w:beforeAutospacing="1" w:after="100" w:afterAutospacing="1" w:line="440" w:lineRule="exact"/>
      </w:pPr>
      <w:r>
        <w:t>联系人:</w:t>
      </w:r>
    </w:p>
    <w:p>
      <w:pPr>
        <w:spacing w:before="100" w:beforeAutospacing="1" w:after="100" w:afterAutospacing="1" w:line="440" w:lineRule="exact"/>
      </w:pPr>
      <w:r>
        <w:t>联系电话：</w:t>
      </w:r>
    </w:p>
    <w:sectPr>
      <w:headerReference r:id="rId3" w:type="first"/>
      <w:footerReference r:id="rId4" w:type="default"/>
      <w:pgSz w:w="11906" w:h="16838"/>
      <w:pgMar w:top="907" w:right="1021" w:bottom="907" w:left="1134" w:header="720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5919" w:y="1"/>
    </w:pPr>
    <w:r>
      <w:fldChar w:fldCharType="begin"/>
    </w:r>
    <w:r>
      <w:instrText xml:space="preserve"> PAGE \* Arabic </w:instrText>
    </w:r>
    <w:r>
      <w:fldChar w:fldCharType="separate"/>
    </w:r>
    <w:r>
      <w:t>3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2CA10"/>
    <w:multiLevelType w:val="singleLevel"/>
    <w:tmpl w:val="B212CA1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mI4ODVkOTI4MDU0N2JlOTE4OWZjNjc2YmI3OWQifQ=="/>
  </w:docVars>
  <w:rsids>
    <w:rsidRoot w:val="00C905E7"/>
    <w:rsid w:val="00045D2E"/>
    <w:rsid w:val="00235F71"/>
    <w:rsid w:val="0053006C"/>
    <w:rsid w:val="005A5015"/>
    <w:rsid w:val="005B2D66"/>
    <w:rsid w:val="0079742A"/>
    <w:rsid w:val="00812B85"/>
    <w:rsid w:val="008F2DD0"/>
    <w:rsid w:val="00952164"/>
    <w:rsid w:val="00B83F39"/>
    <w:rsid w:val="00C80094"/>
    <w:rsid w:val="00C905E7"/>
    <w:rsid w:val="00DC007A"/>
    <w:rsid w:val="00EB4BC8"/>
    <w:rsid w:val="029D3DDA"/>
    <w:rsid w:val="03C00489"/>
    <w:rsid w:val="08075FA8"/>
    <w:rsid w:val="094C3F2D"/>
    <w:rsid w:val="09537255"/>
    <w:rsid w:val="0BA80E08"/>
    <w:rsid w:val="0EED429D"/>
    <w:rsid w:val="12705951"/>
    <w:rsid w:val="12C81E40"/>
    <w:rsid w:val="12E05FD1"/>
    <w:rsid w:val="139060E1"/>
    <w:rsid w:val="15B81FEE"/>
    <w:rsid w:val="177C63F1"/>
    <w:rsid w:val="197D4FA4"/>
    <w:rsid w:val="1BAA4211"/>
    <w:rsid w:val="1BFC24E4"/>
    <w:rsid w:val="1F7E580B"/>
    <w:rsid w:val="21813AB9"/>
    <w:rsid w:val="21B00742"/>
    <w:rsid w:val="222B5A05"/>
    <w:rsid w:val="240444CE"/>
    <w:rsid w:val="249364A1"/>
    <w:rsid w:val="258070AA"/>
    <w:rsid w:val="2F041F69"/>
    <w:rsid w:val="324F470C"/>
    <w:rsid w:val="3A3C405A"/>
    <w:rsid w:val="3A4C136A"/>
    <w:rsid w:val="3C9B3677"/>
    <w:rsid w:val="3D422BE2"/>
    <w:rsid w:val="402B61E3"/>
    <w:rsid w:val="40430DBA"/>
    <w:rsid w:val="40D35BE7"/>
    <w:rsid w:val="411068A7"/>
    <w:rsid w:val="4668638E"/>
    <w:rsid w:val="46AA3137"/>
    <w:rsid w:val="47E21714"/>
    <w:rsid w:val="48922E48"/>
    <w:rsid w:val="4F762FB7"/>
    <w:rsid w:val="4FC659B8"/>
    <w:rsid w:val="4FDE73B3"/>
    <w:rsid w:val="52B03E92"/>
    <w:rsid w:val="531B3523"/>
    <w:rsid w:val="55E60FE9"/>
    <w:rsid w:val="56403E5C"/>
    <w:rsid w:val="577B2884"/>
    <w:rsid w:val="583E2196"/>
    <w:rsid w:val="58B34E80"/>
    <w:rsid w:val="59A91D84"/>
    <w:rsid w:val="5A414926"/>
    <w:rsid w:val="5CBD5D58"/>
    <w:rsid w:val="5DDA6B8C"/>
    <w:rsid w:val="5FFB3A63"/>
    <w:rsid w:val="60357F8E"/>
    <w:rsid w:val="60E415EE"/>
    <w:rsid w:val="63F9785C"/>
    <w:rsid w:val="64F71EB4"/>
    <w:rsid w:val="657D7DA4"/>
    <w:rsid w:val="66883425"/>
    <w:rsid w:val="6B460CF1"/>
    <w:rsid w:val="6D46720B"/>
    <w:rsid w:val="6E445903"/>
    <w:rsid w:val="6E9901E9"/>
    <w:rsid w:val="6F624A60"/>
    <w:rsid w:val="70377F2D"/>
    <w:rsid w:val="71FC4AFE"/>
    <w:rsid w:val="72C31145"/>
    <w:rsid w:val="73F522A3"/>
    <w:rsid w:val="78EB6369"/>
    <w:rsid w:val="795F4144"/>
    <w:rsid w:val="79CB08E0"/>
    <w:rsid w:val="7A2B365B"/>
    <w:rsid w:val="7BB63A41"/>
    <w:rsid w:val="7CA2407E"/>
    <w:rsid w:val="7F050E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spacing w:before="100" w:beforeAutospacing="1" w:after="100" w:afterAutospacing="1"/>
    </w:pPr>
  </w:style>
  <w:style w:type="paragraph" w:styleId="6">
    <w:name w:val="Date"/>
    <w:basedOn w:val="1"/>
    <w:next w:val="1"/>
    <w:qFormat/>
    <w:uiPriority w:val="0"/>
    <w:pPr>
      <w:spacing w:before="100" w:beforeAutospacing="1" w:after="100" w:afterAutospacing="1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3">
    <w:name w:val="Strong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3 Char"/>
    <w:link w:val="4"/>
    <w:semiHidden/>
    <w:qFormat/>
    <w:uiPriority w:val="9"/>
    <w:rPr>
      <w:rFonts w:ascii="宋体" w:hAnsi="宋体" w:cs="宋体"/>
      <w:b/>
      <w:bCs/>
      <w:color w:val="000000"/>
      <w:sz w:val="32"/>
      <w:szCs w:val="32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hei16b1"/>
    <w:qFormat/>
    <w:uiPriority w:val="0"/>
    <w:rPr>
      <w:rFonts w:ascii="Arial" w:hAnsi="Arial" w:cs="Arial"/>
      <w:b/>
      <w:color w:val="000000"/>
      <w:sz w:val="24"/>
      <w:szCs w:val="24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23">
    <w:name w:val="bulletintext1"/>
    <w:basedOn w:val="12"/>
    <w:qFormat/>
    <w:uiPriority w:val="0"/>
  </w:style>
  <w:style w:type="character" w:customStyle="1" w:styleId="24">
    <w:name w:val="apple-converted-space"/>
    <w:basedOn w:val="12"/>
    <w:qFormat/>
    <w:uiPriority w:val="0"/>
  </w:style>
  <w:style w:type="character" w:customStyle="1" w:styleId="25">
    <w:name w:val="页眉 Char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1218</Words>
  <Characters>1314</Characters>
  <Lines>19</Lines>
  <Paragraphs>5</Paragraphs>
  <TotalTime>4</TotalTime>
  <ScaleCrop>false</ScaleCrop>
  <LinksUpToDate>false</LinksUpToDate>
  <CharactersWithSpaces>1631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2021-07-08T07:44:00Z</dcterms:created>
  <dc:creator>Administrator</dc:creator>
  <cp:lastModifiedBy>Administrator</cp:lastModifiedBy>
  <cp:lastPrinted>2021-11-11T14:07:00Z</cp:lastPrinted>
  <dcterms:modified xsi:type="dcterms:W3CDTF">2022-08-22T01:24:04Z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7A54F4DD094F421F9B909385673CC731</vt:lpwstr>
  </property>
</Properties>
</file>